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127A" w:rsidRPr="00EE127A" w:rsidRDefault="00EE127A" w:rsidP="00EE127A">
      <w:pPr>
        <w:spacing w:after="0" w:line="216" w:lineRule="auto"/>
        <w:ind w:left="-567" w:right="-142"/>
        <w:jc w:val="center"/>
        <w:rPr>
          <w:rFonts w:ascii="Arial" w:hAnsi="Arial" w:cs="Arial"/>
          <w:b/>
          <w:sz w:val="24"/>
          <w:szCs w:val="24"/>
        </w:rPr>
      </w:pPr>
      <w:r w:rsidRPr="00EE127A">
        <w:rPr>
          <w:rFonts w:ascii="Arial" w:hAnsi="Arial" w:cs="Arial"/>
          <w:b/>
          <w:sz w:val="24"/>
          <w:szCs w:val="24"/>
        </w:rPr>
        <w:t>CHARITABLE ORGANISATIONS</w:t>
      </w:r>
    </w:p>
    <w:p w:rsidR="00EE127A" w:rsidRPr="00EE127A" w:rsidRDefault="00EE127A" w:rsidP="00EE127A">
      <w:pPr>
        <w:spacing w:after="0" w:line="216" w:lineRule="auto"/>
        <w:ind w:left="-567" w:right="-142"/>
        <w:rPr>
          <w:rFonts w:ascii="Arial" w:hAnsi="Arial" w:cs="Arial"/>
          <w:b/>
          <w:sz w:val="24"/>
          <w:szCs w:val="24"/>
        </w:rPr>
      </w:pPr>
    </w:p>
    <w:p w:rsidR="00EE127A" w:rsidRPr="00EE127A" w:rsidRDefault="00EE127A" w:rsidP="00EE127A">
      <w:pPr>
        <w:spacing w:after="0" w:line="216" w:lineRule="auto"/>
        <w:ind w:left="-567" w:right="-142"/>
        <w:rPr>
          <w:rFonts w:ascii="Arial" w:hAnsi="Arial" w:cs="Arial"/>
          <w:b/>
          <w:sz w:val="24"/>
          <w:szCs w:val="24"/>
        </w:rPr>
      </w:pPr>
      <w:r w:rsidRPr="00EE127A">
        <w:rPr>
          <w:rFonts w:ascii="Arial" w:hAnsi="Arial" w:cs="Arial"/>
          <w:b/>
          <w:sz w:val="24"/>
          <w:szCs w:val="24"/>
        </w:rPr>
        <w:t xml:space="preserve">The following 3 charity organisations may also be able to assist with financial support.  Application forms are straightforward and not subject to any means testing, are common for all three charities. They can be obtained on request by emailing: </w:t>
      </w:r>
      <w:hyperlink r:id="rId5" w:history="1">
        <w:r w:rsidRPr="00EE127A">
          <w:rPr>
            <w:rStyle w:val="Hyperlink"/>
            <w:rFonts w:ascii="Arial" w:hAnsi="Arial" w:cs="Arial"/>
            <w:b/>
            <w:sz w:val="24"/>
            <w:szCs w:val="24"/>
          </w:rPr>
          <w:t>cowbridgeiet@gmail.com</w:t>
        </w:r>
      </w:hyperlink>
      <w:r w:rsidRPr="00EE127A">
        <w:rPr>
          <w:rFonts w:ascii="Arial" w:hAnsi="Arial" w:cs="Arial"/>
          <w:b/>
          <w:sz w:val="24"/>
          <w:szCs w:val="24"/>
        </w:rPr>
        <w:t xml:space="preserve"> or geoffrey.cox@dsl.pipex.com or by hard copy from Mr G Cox, 27 St John’s Close, Cowbridge, CF71 7HN.</w:t>
      </w:r>
    </w:p>
    <w:p w:rsidR="00EE127A" w:rsidRPr="00EE127A" w:rsidRDefault="00EE127A" w:rsidP="00EE127A">
      <w:pPr>
        <w:spacing w:after="0" w:line="120" w:lineRule="auto"/>
        <w:ind w:left="-567" w:right="-142"/>
        <w:rPr>
          <w:rFonts w:ascii="Arial" w:hAnsi="Arial" w:cs="Arial"/>
          <w:b/>
          <w:sz w:val="24"/>
          <w:szCs w:val="24"/>
        </w:rPr>
      </w:pPr>
    </w:p>
    <w:p w:rsidR="00EE127A" w:rsidRPr="00EE127A" w:rsidRDefault="00EE127A" w:rsidP="00EE127A">
      <w:pPr>
        <w:pStyle w:val="ListParagraph"/>
        <w:numPr>
          <w:ilvl w:val="0"/>
          <w:numId w:val="1"/>
        </w:numPr>
        <w:spacing w:after="0" w:line="240" w:lineRule="auto"/>
        <w:ind w:left="-142" w:right="-142"/>
        <w:rPr>
          <w:rFonts w:ascii="Arial" w:hAnsi="Arial" w:cs="Arial"/>
          <w:b/>
          <w:sz w:val="24"/>
          <w:szCs w:val="24"/>
        </w:rPr>
      </w:pPr>
      <w:r w:rsidRPr="00EE127A">
        <w:rPr>
          <w:rFonts w:ascii="Arial" w:hAnsi="Arial" w:cs="Arial"/>
          <w:b/>
          <w:sz w:val="24"/>
          <w:szCs w:val="24"/>
        </w:rPr>
        <w:t xml:space="preserve">Cowbridge with </w:t>
      </w:r>
      <w:proofErr w:type="spellStart"/>
      <w:r w:rsidRPr="00EE127A">
        <w:rPr>
          <w:rFonts w:ascii="Arial" w:hAnsi="Arial" w:cs="Arial"/>
          <w:b/>
          <w:sz w:val="24"/>
          <w:szCs w:val="24"/>
        </w:rPr>
        <w:t>Llanblethian</w:t>
      </w:r>
      <w:proofErr w:type="spellEnd"/>
      <w:r w:rsidRPr="00EE127A">
        <w:rPr>
          <w:rFonts w:ascii="Arial" w:hAnsi="Arial" w:cs="Arial"/>
          <w:b/>
          <w:sz w:val="24"/>
          <w:szCs w:val="24"/>
        </w:rPr>
        <w:t xml:space="preserve"> United Charities – </w:t>
      </w:r>
      <w:r w:rsidRPr="00EE127A">
        <w:rPr>
          <w:rFonts w:ascii="Arial" w:hAnsi="Arial" w:cs="Arial"/>
          <w:b/>
          <w:i/>
          <w:sz w:val="24"/>
          <w:szCs w:val="24"/>
        </w:rPr>
        <w:t>applications over age of 25</w:t>
      </w:r>
    </w:p>
    <w:p w:rsidR="00EE127A" w:rsidRPr="00EE127A" w:rsidRDefault="00EE127A" w:rsidP="00EE127A">
      <w:pPr>
        <w:spacing w:after="0" w:line="72" w:lineRule="auto"/>
        <w:ind w:left="-567" w:right="-142"/>
        <w:rPr>
          <w:rFonts w:ascii="Arial" w:hAnsi="Arial" w:cs="Arial"/>
          <w:b/>
          <w:sz w:val="24"/>
          <w:szCs w:val="24"/>
        </w:rPr>
      </w:pPr>
    </w:p>
    <w:p w:rsidR="00EE127A" w:rsidRPr="00EE127A" w:rsidRDefault="00EE127A" w:rsidP="00EE127A">
      <w:pPr>
        <w:spacing w:after="0" w:line="216" w:lineRule="auto"/>
        <w:ind w:left="-426" w:right="-142"/>
        <w:rPr>
          <w:rFonts w:ascii="Arial" w:hAnsi="Arial" w:cs="Arial"/>
          <w:sz w:val="24"/>
          <w:szCs w:val="24"/>
        </w:rPr>
      </w:pPr>
      <w:r w:rsidRPr="00EE127A">
        <w:rPr>
          <w:rFonts w:ascii="Arial" w:hAnsi="Arial" w:cs="Arial"/>
          <w:sz w:val="24"/>
          <w:szCs w:val="24"/>
        </w:rPr>
        <w:t xml:space="preserve">Trustees will consider applications for the relief in need, hardship or distress, either generally or individually, of </w:t>
      </w:r>
      <w:proofErr w:type="gramStart"/>
      <w:r w:rsidRPr="00EE127A">
        <w:rPr>
          <w:rFonts w:ascii="Arial" w:hAnsi="Arial" w:cs="Arial"/>
          <w:sz w:val="24"/>
          <w:szCs w:val="24"/>
        </w:rPr>
        <w:t>persons</w:t>
      </w:r>
      <w:proofErr w:type="gramEnd"/>
      <w:r w:rsidRPr="00EE127A">
        <w:rPr>
          <w:rFonts w:ascii="Arial" w:hAnsi="Arial" w:cs="Arial"/>
          <w:sz w:val="24"/>
          <w:szCs w:val="24"/>
        </w:rPr>
        <w:t xml:space="preserve"> resident in the area of benefit (the Town Council area of Cowbridge with </w:t>
      </w:r>
      <w:proofErr w:type="spellStart"/>
      <w:r w:rsidRPr="00EE127A">
        <w:rPr>
          <w:rFonts w:ascii="Arial" w:hAnsi="Arial" w:cs="Arial"/>
          <w:sz w:val="24"/>
          <w:szCs w:val="24"/>
        </w:rPr>
        <w:t>Llanblethian</w:t>
      </w:r>
      <w:proofErr w:type="spellEnd"/>
      <w:r w:rsidRPr="00EE127A">
        <w:rPr>
          <w:rFonts w:ascii="Arial" w:hAnsi="Arial" w:cs="Arial"/>
          <w:sz w:val="24"/>
          <w:szCs w:val="24"/>
        </w:rPr>
        <w:t>).  Students be also requir</w:t>
      </w:r>
      <w:bookmarkStart w:id="0" w:name="_GoBack"/>
      <w:bookmarkEnd w:id="0"/>
      <w:r w:rsidRPr="00EE127A">
        <w:rPr>
          <w:rFonts w:ascii="Arial" w:hAnsi="Arial" w:cs="Arial"/>
          <w:sz w:val="24"/>
          <w:szCs w:val="24"/>
        </w:rPr>
        <w:t>ed to provide evidence of acceptance on their chosen course.</w:t>
      </w:r>
    </w:p>
    <w:p w:rsidR="00EE127A" w:rsidRPr="00EE127A" w:rsidRDefault="00EE127A" w:rsidP="00EE127A">
      <w:pPr>
        <w:spacing w:after="0" w:line="120" w:lineRule="auto"/>
        <w:ind w:left="-567" w:right="-142"/>
        <w:rPr>
          <w:rFonts w:ascii="Arial" w:hAnsi="Arial" w:cs="Arial"/>
          <w:sz w:val="24"/>
          <w:szCs w:val="24"/>
        </w:rPr>
      </w:pPr>
    </w:p>
    <w:p w:rsidR="00EE127A" w:rsidRPr="00EE127A" w:rsidRDefault="00EE127A" w:rsidP="00EE127A">
      <w:pPr>
        <w:pStyle w:val="ListParagraph"/>
        <w:numPr>
          <w:ilvl w:val="0"/>
          <w:numId w:val="1"/>
        </w:numPr>
        <w:spacing w:after="0" w:line="240" w:lineRule="auto"/>
        <w:ind w:left="-142" w:right="-142"/>
        <w:rPr>
          <w:rFonts w:ascii="Arial" w:hAnsi="Arial" w:cs="Arial"/>
          <w:b/>
          <w:sz w:val="24"/>
          <w:szCs w:val="24"/>
        </w:rPr>
      </w:pPr>
      <w:r w:rsidRPr="00EE127A">
        <w:rPr>
          <w:rFonts w:ascii="Arial" w:hAnsi="Arial" w:cs="Arial"/>
          <w:b/>
          <w:sz w:val="24"/>
          <w:szCs w:val="24"/>
        </w:rPr>
        <w:t xml:space="preserve">Cowbridge Institute Educational Trust– </w:t>
      </w:r>
      <w:r w:rsidRPr="00EE127A">
        <w:rPr>
          <w:rFonts w:ascii="Arial" w:hAnsi="Arial" w:cs="Arial"/>
          <w:b/>
          <w:i/>
          <w:sz w:val="24"/>
          <w:szCs w:val="24"/>
        </w:rPr>
        <w:t>applications under age of 25</w:t>
      </w:r>
    </w:p>
    <w:p w:rsidR="00EE127A" w:rsidRPr="00EE127A" w:rsidRDefault="00EE127A" w:rsidP="00EE127A">
      <w:pPr>
        <w:spacing w:after="0" w:line="72" w:lineRule="auto"/>
        <w:ind w:left="-567" w:right="-142"/>
        <w:rPr>
          <w:rFonts w:ascii="Arial" w:hAnsi="Arial" w:cs="Arial"/>
          <w:b/>
          <w:sz w:val="24"/>
          <w:szCs w:val="24"/>
        </w:rPr>
      </w:pPr>
    </w:p>
    <w:p w:rsidR="00EE127A" w:rsidRPr="00EE127A" w:rsidRDefault="00EE127A" w:rsidP="00EE127A">
      <w:pPr>
        <w:spacing w:after="0" w:line="216" w:lineRule="auto"/>
        <w:ind w:left="-426" w:right="-142"/>
        <w:rPr>
          <w:rFonts w:ascii="Arial" w:hAnsi="Arial" w:cs="Arial"/>
          <w:sz w:val="24"/>
          <w:szCs w:val="24"/>
        </w:rPr>
      </w:pPr>
      <w:r w:rsidRPr="00EE127A">
        <w:rPr>
          <w:rFonts w:ascii="Arial" w:hAnsi="Arial" w:cs="Arial"/>
          <w:sz w:val="24"/>
          <w:szCs w:val="24"/>
        </w:rPr>
        <w:t xml:space="preserve">Promoting the education (including social and physical training) of Persons under the age of 25 years who or whose parents are resident in the area of benefit and who are in need of financial assistance.   </w:t>
      </w:r>
    </w:p>
    <w:p w:rsidR="00EE127A" w:rsidRPr="00EE127A" w:rsidRDefault="00EE127A" w:rsidP="00EE127A">
      <w:pPr>
        <w:spacing w:after="0" w:line="120" w:lineRule="auto"/>
        <w:ind w:left="-567" w:right="-142"/>
        <w:rPr>
          <w:rFonts w:ascii="Arial" w:hAnsi="Arial" w:cs="Arial"/>
          <w:sz w:val="24"/>
          <w:szCs w:val="24"/>
        </w:rPr>
      </w:pPr>
    </w:p>
    <w:p w:rsidR="00EE127A" w:rsidRPr="00EE127A" w:rsidRDefault="00EE127A" w:rsidP="00EE127A">
      <w:pPr>
        <w:pStyle w:val="ListParagraph"/>
        <w:numPr>
          <w:ilvl w:val="0"/>
          <w:numId w:val="1"/>
        </w:numPr>
        <w:spacing w:after="0" w:line="240" w:lineRule="auto"/>
        <w:ind w:left="-142" w:right="-142"/>
        <w:rPr>
          <w:rFonts w:ascii="Arial" w:hAnsi="Arial" w:cs="Arial"/>
          <w:b/>
          <w:sz w:val="24"/>
          <w:szCs w:val="24"/>
        </w:rPr>
      </w:pPr>
      <w:r w:rsidRPr="00EE127A">
        <w:rPr>
          <w:rFonts w:ascii="Arial" w:hAnsi="Arial" w:cs="Arial"/>
          <w:b/>
          <w:sz w:val="24"/>
          <w:szCs w:val="24"/>
        </w:rPr>
        <w:t xml:space="preserve">Evan Jenkins Charity– </w:t>
      </w:r>
      <w:r w:rsidRPr="00EE127A">
        <w:rPr>
          <w:rFonts w:ascii="Arial" w:hAnsi="Arial" w:cs="Arial"/>
          <w:b/>
          <w:i/>
          <w:sz w:val="24"/>
          <w:szCs w:val="24"/>
        </w:rPr>
        <w:t>applications over under of 25</w:t>
      </w:r>
    </w:p>
    <w:p w:rsidR="00EE127A" w:rsidRPr="00EE127A" w:rsidRDefault="00EE127A" w:rsidP="00EE127A">
      <w:pPr>
        <w:spacing w:after="0" w:line="72" w:lineRule="auto"/>
        <w:ind w:left="-567" w:right="-142"/>
        <w:rPr>
          <w:rFonts w:ascii="Arial" w:hAnsi="Arial" w:cs="Arial"/>
          <w:b/>
          <w:sz w:val="24"/>
          <w:szCs w:val="24"/>
        </w:rPr>
      </w:pPr>
    </w:p>
    <w:p w:rsidR="00EE127A" w:rsidRPr="00EE127A" w:rsidRDefault="00EE127A" w:rsidP="00EE127A">
      <w:pPr>
        <w:spacing w:after="0" w:line="216" w:lineRule="auto"/>
        <w:ind w:left="-426" w:right="-142"/>
        <w:rPr>
          <w:rFonts w:ascii="Arial" w:hAnsi="Arial" w:cs="Arial"/>
          <w:b/>
          <w:sz w:val="24"/>
          <w:szCs w:val="24"/>
        </w:rPr>
      </w:pPr>
      <w:r w:rsidRPr="00EE127A">
        <w:rPr>
          <w:rFonts w:ascii="Arial" w:hAnsi="Arial" w:cs="Arial"/>
          <w:sz w:val="24"/>
          <w:szCs w:val="24"/>
        </w:rPr>
        <w:t xml:space="preserve">The principle objective of the Charity is the maintenance and repair of the tenor bell in </w:t>
      </w:r>
      <w:proofErr w:type="spellStart"/>
      <w:r w:rsidRPr="00EE127A">
        <w:rPr>
          <w:rFonts w:ascii="Arial" w:hAnsi="Arial" w:cs="Arial"/>
          <w:sz w:val="24"/>
          <w:szCs w:val="24"/>
        </w:rPr>
        <w:t>Llanblethian</w:t>
      </w:r>
      <w:proofErr w:type="spellEnd"/>
      <w:r w:rsidRPr="00EE127A">
        <w:rPr>
          <w:rFonts w:ascii="Arial" w:hAnsi="Arial" w:cs="Arial"/>
          <w:sz w:val="24"/>
          <w:szCs w:val="24"/>
        </w:rPr>
        <w:t xml:space="preserve"> Church. However, the trustees have power to make surplus monies available for persons who are under the age of 25 years, resident in the ancient parishes of </w:t>
      </w:r>
      <w:proofErr w:type="spellStart"/>
      <w:r w:rsidRPr="00EE127A">
        <w:rPr>
          <w:rFonts w:ascii="Arial" w:hAnsi="Arial" w:cs="Arial"/>
          <w:sz w:val="24"/>
          <w:szCs w:val="24"/>
        </w:rPr>
        <w:t>Llanblethian</w:t>
      </w:r>
      <w:proofErr w:type="spellEnd"/>
      <w:r w:rsidRPr="00EE127A">
        <w:rPr>
          <w:rFonts w:ascii="Arial" w:hAnsi="Arial" w:cs="Arial"/>
          <w:sz w:val="24"/>
          <w:szCs w:val="24"/>
        </w:rPr>
        <w:t xml:space="preserve">, </w:t>
      </w:r>
      <w:proofErr w:type="spellStart"/>
      <w:r w:rsidRPr="00EE127A">
        <w:rPr>
          <w:rFonts w:ascii="Arial" w:hAnsi="Arial" w:cs="Arial"/>
          <w:sz w:val="24"/>
          <w:szCs w:val="24"/>
        </w:rPr>
        <w:t>Aberthin</w:t>
      </w:r>
      <w:proofErr w:type="spellEnd"/>
      <w:r w:rsidRPr="00EE127A">
        <w:rPr>
          <w:rFonts w:ascii="Arial" w:hAnsi="Arial" w:cs="Arial"/>
          <w:sz w:val="24"/>
          <w:szCs w:val="24"/>
        </w:rPr>
        <w:t xml:space="preserve">, </w:t>
      </w:r>
      <w:proofErr w:type="spellStart"/>
      <w:r w:rsidRPr="00EE127A">
        <w:rPr>
          <w:rFonts w:ascii="Arial" w:hAnsi="Arial" w:cs="Arial"/>
          <w:sz w:val="24"/>
          <w:szCs w:val="24"/>
        </w:rPr>
        <w:t>Ystradowen</w:t>
      </w:r>
      <w:proofErr w:type="spellEnd"/>
      <w:r w:rsidRPr="00EE127A">
        <w:rPr>
          <w:rFonts w:ascii="Arial" w:hAnsi="Arial" w:cs="Arial"/>
          <w:sz w:val="24"/>
          <w:szCs w:val="24"/>
        </w:rPr>
        <w:t xml:space="preserve"> and </w:t>
      </w:r>
      <w:proofErr w:type="spellStart"/>
      <w:r w:rsidRPr="00EE127A">
        <w:rPr>
          <w:rFonts w:ascii="Arial" w:hAnsi="Arial" w:cs="Arial"/>
          <w:sz w:val="24"/>
          <w:szCs w:val="24"/>
        </w:rPr>
        <w:t>Trerhyngyll</w:t>
      </w:r>
      <w:proofErr w:type="spellEnd"/>
      <w:r w:rsidRPr="00EE127A">
        <w:rPr>
          <w:rFonts w:ascii="Arial" w:hAnsi="Arial" w:cs="Arial"/>
          <w:sz w:val="24"/>
          <w:szCs w:val="24"/>
        </w:rPr>
        <w:t xml:space="preserve"> who are in need of assistance for preparing for, entering upon, or engaging in any profession, trade, occupation or service.  </w:t>
      </w:r>
    </w:p>
    <w:p w:rsidR="00EE127A" w:rsidRPr="00EE127A" w:rsidRDefault="00EE127A" w:rsidP="00EE127A">
      <w:pPr>
        <w:spacing w:after="0" w:line="192" w:lineRule="auto"/>
        <w:ind w:left="-567" w:right="-142"/>
        <w:jc w:val="center"/>
        <w:rPr>
          <w:rFonts w:ascii="Arial" w:hAnsi="Arial" w:cs="Arial"/>
          <w:b/>
          <w:sz w:val="24"/>
          <w:szCs w:val="24"/>
        </w:rPr>
      </w:pPr>
    </w:p>
    <w:p w:rsidR="00EE127A" w:rsidRPr="00EE127A" w:rsidRDefault="00EE127A" w:rsidP="00EE127A">
      <w:pPr>
        <w:spacing w:after="0" w:line="192" w:lineRule="auto"/>
        <w:ind w:left="-426" w:right="-142"/>
        <w:rPr>
          <w:rFonts w:ascii="Arial" w:hAnsi="Arial" w:cs="Arial"/>
          <w:b/>
          <w:sz w:val="24"/>
          <w:szCs w:val="24"/>
        </w:rPr>
      </w:pPr>
      <w:r w:rsidRPr="00EE127A">
        <w:rPr>
          <w:rFonts w:ascii="Arial" w:hAnsi="Arial" w:cs="Arial"/>
          <w:b/>
          <w:sz w:val="24"/>
          <w:szCs w:val="24"/>
        </w:rPr>
        <w:t>Applications are also welcomed from local youth groups and organisations whose members reside within the qualifying areas.</w:t>
      </w:r>
    </w:p>
    <w:p w:rsidR="00EE127A" w:rsidRPr="00EE127A" w:rsidRDefault="00EE127A" w:rsidP="00EE127A">
      <w:pPr>
        <w:spacing w:after="0" w:line="192" w:lineRule="auto"/>
        <w:ind w:left="-567" w:right="-142"/>
        <w:rPr>
          <w:rFonts w:ascii="Arial" w:hAnsi="Arial" w:cs="Arial"/>
          <w:b/>
          <w:sz w:val="24"/>
          <w:szCs w:val="24"/>
        </w:rPr>
      </w:pPr>
    </w:p>
    <w:p w:rsidR="00EE127A" w:rsidRPr="00EE127A" w:rsidRDefault="00EE127A" w:rsidP="00EE127A">
      <w:pPr>
        <w:spacing w:after="0" w:line="192" w:lineRule="auto"/>
        <w:ind w:left="-567" w:right="-142"/>
        <w:rPr>
          <w:rFonts w:ascii="Arial" w:hAnsi="Arial" w:cs="Arial"/>
          <w:b/>
          <w:sz w:val="24"/>
          <w:szCs w:val="24"/>
        </w:rPr>
      </w:pPr>
    </w:p>
    <w:p w:rsidR="00EE127A" w:rsidRPr="00EE127A" w:rsidRDefault="00EE127A" w:rsidP="00EE127A">
      <w:pPr>
        <w:spacing w:after="0" w:line="240" w:lineRule="auto"/>
        <w:ind w:left="-567" w:right="-142"/>
        <w:rPr>
          <w:rFonts w:ascii="Arial" w:hAnsi="Arial" w:cs="Arial"/>
          <w:b/>
          <w:sz w:val="24"/>
          <w:szCs w:val="24"/>
        </w:rPr>
      </w:pPr>
      <w:r w:rsidRPr="00EE127A">
        <w:rPr>
          <w:rFonts w:ascii="Arial" w:hAnsi="Arial" w:cs="Arial"/>
          <w:b/>
          <w:sz w:val="24"/>
          <w:szCs w:val="24"/>
        </w:rPr>
        <w:t>Other charity:</w:t>
      </w:r>
    </w:p>
    <w:p w:rsidR="00EE127A" w:rsidRPr="00EE127A" w:rsidRDefault="00EE127A" w:rsidP="00EE127A">
      <w:pPr>
        <w:spacing w:after="0" w:line="120" w:lineRule="auto"/>
        <w:ind w:left="-567" w:right="-142"/>
        <w:rPr>
          <w:rFonts w:ascii="Arial" w:hAnsi="Arial" w:cs="Arial"/>
          <w:sz w:val="24"/>
          <w:szCs w:val="24"/>
        </w:rPr>
      </w:pPr>
    </w:p>
    <w:p w:rsidR="00EE127A" w:rsidRPr="00EE127A" w:rsidRDefault="00EE127A" w:rsidP="00EE127A">
      <w:pPr>
        <w:spacing w:after="0" w:line="240" w:lineRule="auto"/>
        <w:ind w:left="-567" w:right="-142"/>
        <w:rPr>
          <w:rFonts w:ascii="Arial" w:hAnsi="Arial" w:cs="Arial"/>
          <w:b/>
          <w:sz w:val="24"/>
          <w:szCs w:val="24"/>
        </w:rPr>
      </w:pPr>
      <w:r w:rsidRPr="00EE127A">
        <w:rPr>
          <w:rFonts w:ascii="Arial" w:hAnsi="Arial" w:cs="Arial"/>
          <w:b/>
          <w:sz w:val="24"/>
          <w:szCs w:val="24"/>
        </w:rPr>
        <w:t xml:space="preserve">The </w:t>
      </w:r>
      <w:proofErr w:type="spellStart"/>
      <w:r w:rsidRPr="00EE127A">
        <w:rPr>
          <w:rFonts w:ascii="Arial" w:hAnsi="Arial" w:cs="Arial"/>
          <w:b/>
          <w:sz w:val="24"/>
          <w:szCs w:val="24"/>
        </w:rPr>
        <w:t>Pendoylan</w:t>
      </w:r>
      <w:proofErr w:type="spellEnd"/>
      <w:r w:rsidRPr="00EE127A">
        <w:rPr>
          <w:rFonts w:ascii="Arial" w:hAnsi="Arial" w:cs="Arial"/>
          <w:b/>
          <w:sz w:val="24"/>
          <w:szCs w:val="24"/>
        </w:rPr>
        <w:t xml:space="preserve"> and Welsh St </w:t>
      </w:r>
      <w:proofErr w:type="spellStart"/>
      <w:r w:rsidRPr="00EE127A">
        <w:rPr>
          <w:rFonts w:ascii="Arial" w:hAnsi="Arial" w:cs="Arial"/>
          <w:b/>
          <w:sz w:val="24"/>
          <w:szCs w:val="24"/>
        </w:rPr>
        <w:t>Donats</w:t>
      </w:r>
      <w:proofErr w:type="spellEnd"/>
      <w:r w:rsidRPr="00EE127A">
        <w:rPr>
          <w:rFonts w:ascii="Arial" w:hAnsi="Arial" w:cs="Arial"/>
          <w:b/>
          <w:sz w:val="24"/>
          <w:szCs w:val="24"/>
        </w:rPr>
        <w:t xml:space="preserve"> Trust (Relief in Need)</w:t>
      </w:r>
    </w:p>
    <w:p w:rsidR="00EE127A" w:rsidRPr="00EE127A" w:rsidRDefault="00EE127A" w:rsidP="00EE127A">
      <w:pPr>
        <w:spacing w:after="0" w:line="72" w:lineRule="auto"/>
        <w:ind w:left="-567" w:right="-142"/>
        <w:rPr>
          <w:rFonts w:ascii="Arial" w:hAnsi="Arial" w:cs="Arial"/>
          <w:b/>
          <w:sz w:val="24"/>
          <w:szCs w:val="24"/>
        </w:rPr>
      </w:pPr>
    </w:p>
    <w:p w:rsidR="00EE127A" w:rsidRPr="00EE127A" w:rsidRDefault="00EE127A" w:rsidP="00EE127A">
      <w:pPr>
        <w:spacing w:after="0" w:line="240" w:lineRule="auto"/>
        <w:ind w:left="-567" w:right="-142"/>
        <w:rPr>
          <w:rFonts w:ascii="Arial" w:hAnsi="Arial" w:cs="Arial"/>
          <w:sz w:val="24"/>
          <w:szCs w:val="24"/>
        </w:rPr>
      </w:pPr>
      <w:r w:rsidRPr="00EE127A">
        <w:rPr>
          <w:rFonts w:ascii="Arial" w:hAnsi="Arial" w:cs="Arial"/>
          <w:sz w:val="24"/>
          <w:szCs w:val="24"/>
        </w:rPr>
        <w:t xml:space="preserve">A discretionary grant may be available from the above Trust to students entering their second (or subsequent years) in higher education who have not previously received a grant from the Trust.   Applications are to be made to the Trustees in writing advising the details of the course, details of themselves and why they think they may qualify.  Write to:  The Secretary, </w:t>
      </w:r>
      <w:proofErr w:type="spellStart"/>
      <w:r w:rsidRPr="00EE127A">
        <w:rPr>
          <w:rFonts w:ascii="Arial" w:hAnsi="Arial" w:cs="Arial"/>
          <w:sz w:val="24"/>
          <w:szCs w:val="24"/>
        </w:rPr>
        <w:t>Pendoylan</w:t>
      </w:r>
      <w:proofErr w:type="spellEnd"/>
      <w:r w:rsidRPr="00EE127A">
        <w:rPr>
          <w:rFonts w:ascii="Arial" w:hAnsi="Arial" w:cs="Arial"/>
          <w:sz w:val="24"/>
          <w:szCs w:val="24"/>
        </w:rPr>
        <w:t xml:space="preserve"> &amp; Welsh St </w:t>
      </w:r>
      <w:proofErr w:type="spellStart"/>
      <w:r w:rsidRPr="00EE127A">
        <w:rPr>
          <w:rFonts w:ascii="Arial" w:hAnsi="Arial" w:cs="Arial"/>
          <w:sz w:val="24"/>
          <w:szCs w:val="24"/>
        </w:rPr>
        <w:t>Donat's</w:t>
      </w:r>
      <w:proofErr w:type="spellEnd"/>
      <w:r w:rsidRPr="00EE127A">
        <w:rPr>
          <w:rFonts w:ascii="Arial" w:hAnsi="Arial" w:cs="Arial"/>
          <w:sz w:val="24"/>
          <w:szCs w:val="24"/>
        </w:rPr>
        <w:t xml:space="preserve"> Trust, c/o 44 </w:t>
      </w:r>
      <w:proofErr w:type="spellStart"/>
      <w:r w:rsidRPr="00EE127A">
        <w:rPr>
          <w:rFonts w:ascii="Arial" w:hAnsi="Arial" w:cs="Arial"/>
          <w:sz w:val="24"/>
          <w:szCs w:val="24"/>
        </w:rPr>
        <w:t>Heol</w:t>
      </w:r>
      <w:proofErr w:type="spellEnd"/>
      <w:r w:rsidRPr="00EE127A">
        <w:rPr>
          <w:rFonts w:ascii="Arial" w:hAnsi="Arial" w:cs="Arial"/>
          <w:sz w:val="24"/>
          <w:szCs w:val="24"/>
        </w:rPr>
        <w:t xml:space="preserve"> St </w:t>
      </w:r>
      <w:proofErr w:type="spellStart"/>
      <w:r w:rsidRPr="00EE127A">
        <w:rPr>
          <w:rFonts w:ascii="Arial" w:hAnsi="Arial" w:cs="Arial"/>
          <w:sz w:val="24"/>
          <w:szCs w:val="24"/>
        </w:rPr>
        <w:t>Cattwg</w:t>
      </w:r>
      <w:proofErr w:type="spellEnd"/>
      <w:r w:rsidRPr="00EE127A">
        <w:rPr>
          <w:rFonts w:ascii="Arial" w:hAnsi="Arial" w:cs="Arial"/>
          <w:sz w:val="24"/>
          <w:szCs w:val="24"/>
        </w:rPr>
        <w:t xml:space="preserve">, </w:t>
      </w:r>
      <w:proofErr w:type="spellStart"/>
      <w:r w:rsidRPr="00EE127A">
        <w:rPr>
          <w:rFonts w:ascii="Arial" w:hAnsi="Arial" w:cs="Arial"/>
          <w:sz w:val="24"/>
          <w:szCs w:val="24"/>
        </w:rPr>
        <w:t>Pendoylan</w:t>
      </w:r>
      <w:proofErr w:type="spellEnd"/>
      <w:r w:rsidRPr="00EE127A">
        <w:rPr>
          <w:rFonts w:ascii="Arial" w:hAnsi="Arial" w:cs="Arial"/>
          <w:sz w:val="24"/>
          <w:szCs w:val="24"/>
        </w:rPr>
        <w:t>, Cowbridge, CF71 7UG</w:t>
      </w:r>
    </w:p>
    <w:p w:rsidR="008D5B8F" w:rsidRPr="00EE127A" w:rsidRDefault="008D5B8F">
      <w:pPr>
        <w:rPr>
          <w:sz w:val="24"/>
          <w:szCs w:val="24"/>
        </w:rPr>
      </w:pPr>
    </w:p>
    <w:sectPr w:rsidR="008D5B8F" w:rsidRPr="00EE12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E80DBE"/>
    <w:multiLevelType w:val="hybridMultilevel"/>
    <w:tmpl w:val="4ACCD68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27A"/>
    <w:rsid w:val="008D5B8F"/>
    <w:rsid w:val="00EE12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59EA6"/>
  <w15:chartTrackingRefBased/>
  <w15:docId w15:val="{2C1F8F37-BAA0-4E42-B16E-8CF840F62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127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E127A"/>
    <w:rPr>
      <w:color w:val="0000FF"/>
      <w:u w:val="single"/>
    </w:rPr>
  </w:style>
  <w:style w:type="paragraph" w:styleId="ListParagraph">
    <w:name w:val="List Paragraph"/>
    <w:basedOn w:val="Normal"/>
    <w:uiPriority w:val="34"/>
    <w:qFormat/>
    <w:rsid w:val="00EE12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wbridgeiet@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336</Words>
  <Characters>1917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Cowbridge Comprehensive School</Company>
  <LinksUpToDate>false</LinksUpToDate>
  <CharactersWithSpaces>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F GANDY</dc:creator>
  <cp:keywords/>
  <dc:description/>
  <cp:lastModifiedBy>Mrs F GANDY</cp:lastModifiedBy>
  <cp:revision>1</cp:revision>
  <dcterms:created xsi:type="dcterms:W3CDTF">2020-02-10T11:00:00Z</dcterms:created>
  <dcterms:modified xsi:type="dcterms:W3CDTF">2020-02-10T11:02:00Z</dcterms:modified>
</cp:coreProperties>
</file>